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center" w:pos="4320"/>
          <w:tab w:val="right" w:pos="8640"/>
        </w:tabs>
        <w:ind w:left="1440"/>
        <w:rPr>
          <w:rFonts w:ascii="Century Gothic" w:cs="Century Gothic" w:eastAsia="Century Gothic" w:hAnsi="Century Gothic"/>
          <w:smallCaps w:val="0"/>
          <w:sz w:val="20"/>
          <w:szCs w:val="20"/>
          <w:u w:val="none"/>
        </w:rPr>
      </w:pPr>
      <w:r w:rsidDel="00000000" w:rsidR="00000000" w:rsidRPr="00000000">
        <w:rPr>
          <w:rFonts w:ascii="Century Gothic" w:cs="Century Gothic" w:eastAsia="Century Gothic" w:hAnsi="Century Gothic"/>
          <w:b w:val="1"/>
          <w:color w:val="ffffff"/>
          <w:sz w:val="28"/>
          <w:szCs w:val="28"/>
          <w:highlight w:val="black"/>
          <w:rtl w:val="0"/>
        </w:rPr>
        <w:t xml:space="preserve">Step 8</w:t>
      </w:r>
      <w:r w:rsidDel="00000000" w:rsidR="00000000" w:rsidRPr="00000000">
        <w:rPr>
          <w:rFonts w:ascii="Century Gothic" w:cs="Century Gothic" w:eastAsia="Century Gothic" w:hAnsi="Century Gothic"/>
          <w:b w:val="1"/>
          <w:sz w:val="28"/>
          <w:szCs w:val="28"/>
          <w:rtl w:val="0"/>
        </w:rPr>
        <w:t xml:space="preserve"> </w:t>
        <w:tab/>
      </w:r>
      <w:r w:rsidDel="00000000" w:rsidR="00000000" w:rsidRPr="00000000">
        <w:rPr>
          <w:rFonts w:ascii="Century Gothic" w:cs="Century Gothic" w:eastAsia="Century Gothic" w:hAnsi="Century Gothic"/>
          <w:b w:val="1"/>
          <w:rtl w:val="0"/>
        </w:rPr>
        <w:t xml:space="preserve">Made a list of all persons we had harmed, and became willing to make amends to them all.</w:t>
      </w:r>
      <w:r w:rsidDel="00000000" w:rsidR="00000000" w:rsidRPr="00000000">
        <w:rPr>
          <w:rtl w:val="0"/>
        </w:rPr>
      </w:r>
    </w:p>
    <w:p w:rsidR="00000000" w:rsidDel="00000000" w:rsidP="00000000" w:rsidRDefault="00000000" w:rsidRPr="00000000" w14:paraId="00000002">
      <w:pPr>
        <w:pStyle w:val="Title"/>
        <w:ind w:left="1440" w:hanging="1440"/>
        <w:jc w:val="left"/>
        <w:rPr>
          <w:rFonts w:ascii="Century Gothic" w:cs="Century Gothic" w:eastAsia="Century Gothic" w:hAnsi="Century Gothic"/>
          <w:smallCaps w:val="0"/>
          <w:sz w:val="24"/>
          <w:szCs w:val="24"/>
          <w:u w:val="none"/>
        </w:rPr>
      </w:pPr>
      <w:r w:rsidDel="00000000" w:rsidR="00000000" w:rsidRPr="00000000">
        <w:rPr>
          <w:rtl w:val="0"/>
        </w:rPr>
      </w:r>
    </w:p>
    <w:p w:rsidR="00000000" w:rsidDel="00000000" w:rsidP="00000000" w:rsidRDefault="00000000" w:rsidRPr="00000000" w14:paraId="00000003">
      <w:pPr>
        <w:pStyle w:val="Title"/>
        <w:ind w:left="1440" w:hanging="1440"/>
        <w:jc w:val="left"/>
        <w:rPr>
          <w:rFonts w:ascii="Century Gothic" w:cs="Century Gothic" w:eastAsia="Century Gothic" w:hAnsi="Century Gothic"/>
          <w:b w:val="0"/>
          <w:smallCaps w:val="0"/>
          <w:sz w:val="22"/>
          <w:szCs w:val="22"/>
          <w:u w:val="none"/>
          <w:vertAlign w:val="baseline"/>
        </w:rPr>
      </w:pPr>
      <w:r w:rsidDel="00000000" w:rsidR="00000000" w:rsidRPr="00000000">
        <w:rPr>
          <w:rFonts w:ascii="Century Gothic" w:cs="Century Gothic" w:eastAsia="Century Gothic" w:hAnsi="Century Gothic"/>
          <w:b w:val="1"/>
          <w:smallCaps w:val="0"/>
          <w:sz w:val="24"/>
          <w:szCs w:val="24"/>
          <w:u w:val="none"/>
          <w:vertAlign w:val="baseline"/>
          <w:rtl w:val="0"/>
        </w:rPr>
        <w:t xml:space="preserve">Tradition </w:t>
      </w:r>
      <w:r w:rsidDel="00000000" w:rsidR="00000000" w:rsidRPr="00000000">
        <w:rPr>
          <w:rFonts w:ascii="Century Gothic" w:cs="Century Gothic" w:eastAsia="Century Gothic" w:hAnsi="Century Gothic"/>
          <w:smallCaps w:val="0"/>
          <w:sz w:val="24"/>
          <w:szCs w:val="24"/>
          <w:u w:val="none"/>
          <w:rtl w:val="0"/>
        </w:rPr>
        <w:t xml:space="preserve">8</w:t>
      </w:r>
      <w:r w:rsidDel="00000000" w:rsidR="00000000" w:rsidRPr="00000000">
        <w:rPr>
          <w:rFonts w:ascii="Century Gothic" w:cs="Century Gothic" w:eastAsia="Century Gothic" w:hAnsi="Century Gothic"/>
          <w:b w:val="1"/>
          <w:smallCaps w:val="0"/>
          <w:sz w:val="24"/>
          <w:szCs w:val="24"/>
          <w:u w:val="none"/>
          <w:vertAlign w:val="baseline"/>
          <w:rtl w:val="0"/>
        </w:rPr>
        <w:t xml:space="preserve">.</w:t>
      </w:r>
      <w:r w:rsidDel="00000000" w:rsidR="00000000" w:rsidRPr="00000000">
        <w:rPr>
          <w:rFonts w:ascii="Century Gothic" w:cs="Century Gothic" w:eastAsia="Century Gothic" w:hAnsi="Century Gothic"/>
          <w:b w:val="0"/>
          <w:smallCaps w:val="1"/>
          <w:u w:val="none"/>
          <w:vertAlign w:val="baseline"/>
          <w:rtl w:val="0"/>
        </w:rPr>
        <w:t xml:space="preserve"> </w:t>
        <w:tab/>
      </w:r>
      <w:r w:rsidDel="00000000" w:rsidR="00000000" w:rsidRPr="00000000">
        <w:rPr>
          <w:rFonts w:ascii="Century Gothic" w:cs="Century Gothic" w:eastAsia="Century Gothic" w:hAnsi="Century Gothic"/>
          <w:b w:val="0"/>
          <w:smallCaps w:val="0"/>
          <w:sz w:val="22"/>
          <w:szCs w:val="22"/>
          <w:u w:val="none"/>
          <w:rtl w:val="0"/>
        </w:rPr>
        <w:t xml:space="preserve">Sexaholics Anonymous should remain forever non-professional, but our service centers may employ special workers.</w:t>
      </w:r>
      <w:r w:rsidDel="00000000" w:rsidR="00000000" w:rsidRPr="00000000">
        <w:rPr>
          <w:rtl w:val="0"/>
        </w:rPr>
      </w:r>
    </w:p>
    <w:p w:rsidR="00000000" w:rsidDel="00000000" w:rsidP="00000000" w:rsidRDefault="00000000" w:rsidRPr="00000000" w14:paraId="00000004">
      <w:pPr>
        <w:pStyle w:val="Title"/>
        <w:ind w:left="1440" w:hanging="1440"/>
        <w:jc w:val="left"/>
        <w:rPr>
          <w:rFonts w:ascii="Century Gothic" w:cs="Century Gothic" w:eastAsia="Century Gothic" w:hAnsi="Century Gothic"/>
          <w:b w:val="0"/>
          <w:smallCaps w:val="0"/>
          <w:u w:val="none"/>
          <w:vertAlign w:val="baseline"/>
        </w:rPr>
      </w:pPr>
      <w:r w:rsidDel="00000000" w:rsidR="00000000" w:rsidRPr="00000000">
        <w:rPr>
          <w:rtl w:val="0"/>
        </w:rPr>
      </w:r>
    </w:p>
    <w:p w:rsidR="00000000" w:rsidDel="00000000" w:rsidP="00000000" w:rsidRDefault="00000000" w:rsidRPr="00000000" w14:paraId="00000005">
      <w:pPr>
        <w:ind w:left="1440" w:right="270" w:hanging="1440"/>
        <w:rPr>
          <w:rFonts w:ascii="Century Gothic" w:cs="Century Gothic" w:eastAsia="Century Gothic" w:hAnsi="Century Gothic"/>
          <w:sz w:val="22"/>
          <w:szCs w:val="22"/>
          <w:vertAlign w:val="baseline"/>
        </w:rPr>
      </w:pPr>
      <w:r w:rsidDel="00000000" w:rsidR="00000000" w:rsidRPr="00000000">
        <w:rPr>
          <w:rFonts w:ascii="Century Gothic" w:cs="Century Gothic" w:eastAsia="Century Gothic" w:hAnsi="Century Gothic"/>
          <w:b w:val="1"/>
          <w:vertAlign w:val="baseline"/>
          <w:rtl w:val="0"/>
        </w:rPr>
        <w:t xml:space="preserve">Promise</w:t>
      </w:r>
      <w:r w:rsidDel="00000000" w:rsidR="00000000" w:rsidRPr="00000000">
        <w:rPr>
          <w:rFonts w:ascii="Century Gothic" w:cs="Century Gothic" w:eastAsia="Century Gothic" w:hAnsi="Century Gothic"/>
          <w:sz w:val="22"/>
          <w:szCs w:val="22"/>
          <w:vertAlign w:val="baseline"/>
          <w:rtl w:val="0"/>
        </w:rPr>
        <w:t xml:space="preserve"> </w:t>
      </w:r>
      <w:r w:rsidDel="00000000" w:rsidR="00000000" w:rsidRPr="00000000">
        <w:rPr>
          <w:rFonts w:ascii="Century Gothic" w:cs="Century Gothic" w:eastAsia="Century Gothic" w:hAnsi="Century Gothic"/>
          <w:b w:val="1"/>
          <w:rtl w:val="0"/>
        </w:rPr>
        <w:t xml:space="preserve">8</w:t>
      </w:r>
      <w:r w:rsidDel="00000000" w:rsidR="00000000" w:rsidRPr="00000000">
        <w:rPr>
          <w:rFonts w:ascii="Century Gothic" w:cs="Century Gothic" w:eastAsia="Century Gothic" w:hAnsi="Century Gothic"/>
          <w:sz w:val="22"/>
          <w:szCs w:val="22"/>
          <w:vertAlign w:val="baseline"/>
          <w:rtl w:val="0"/>
        </w:rPr>
        <w:t xml:space="preserve">.</w:t>
        <w:tab/>
      </w:r>
      <w:r w:rsidDel="00000000" w:rsidR="00000000" w:rsidRPr="00000000">
        <w:rPr>
          <w:rFonts w:ascii="Century Gothic" w:cs="Century Gothic" w:eastAsia="Century Gothic" w:hAnsi="Century Gothic"/>
          <w:sz w:val="22"/>
          <w:szCs w:val="22"/>
          <w:rtl w:val="0"/>
        </w:rPr>
        <w:t xml:space="preserve">Self-seeking will slip away.</w:t>
      </w:r>
      <w:r w:rsidDel="00000000" w:rsidR="00000000" w:rsidRPr="00000000">
        <w:rPr>
          <w:rtl w:val="0"/>
        </w:rPr>
      </w:r>
    </w:p>
    <w:p w:rsidR="00000000" w:rsidDel="00000000" w:rsidP="00000000" w:rsidRDefault="00000000" w:rsidRPr="00000000" w14:paraId="00000006">
      <w:pPr>
        <w:ind w:right="270"/>
        <w:rPr>
          <w:rFonts w:ascii="Century Gothic" w:cs="Century Gothic" w:eastAsia="Century Gothic" w:hAnsi="Century Gothic"/>
          <w:sz w:val="22"/>
          <w:szCs w:val="22"/>
          <w:vertAlign w:val="baseline"/>
        </w:rPr>
      </w:pPr>
      <w:r w:rsidDel="00000000" w:rsidR="00000000" w:rsidRPr="00000000">
        <w:rPr>
          <w:rtl w:val="0"/>
        </w:rPr>
      </w:r>
    </w:p>
    <w:p w:rsidR="00000000" w:rsidDel="00000000" w:rsidP="00000000" w:rsidRDefault="00000000" w:rsidRPr="00000000" w14:paraId="00000007">
      <w:pPr>
        <w:spacing w:line="240" w:lineRule="auto"/>
        <w:ind w:left="1440" w:hanging="1440"/>
        <w:rPr>
          <w:rFonts w:ascii="Century Gothic" w:cs="Century Gothic" w:eastAsia="Century Gothic" w:hAnsi="Century Gothic"/>
          <w:sz w:val="22"/>
          <w:szCs w:val="22"/>
          <w:vertAlign w:val="baseline"/>
        </w:rPr>
      </w:pPr>
      <w:r w:rsidDel="00000000" w:rsidR="00000000" w:rsidRPr="00000000">
        <w:rPr>
          <w:rFonts w:ascii="Century Gothic" w:cs="Century Gothic" w:eastAsia="Century Gothic" w:hAnsi="Century Gothic"/>
          <w:b w:val="1"/>
          <w:vertAlign w:val="baseline"/>
          <w:rtl w:val="0"/>
        </w:rPr>
        <w:t xml:space="preserve">Reward </w:t>
      </w:r>
      <w:r w:rsidDel="00000000" w:rsidR="00000000" w:rsidRPr="00000000">
        <w:rPr>
          <w:rFonts w:ascii="Century Gothic" w:cs="Century Gothic" w:eastAsia="Century Gothic" w:hAnsi="Century Gothic"/>
          <w:b w:val="1"/>
          <w:rtl w:val="0"/>
        </w:rPr>
        <w:t xml:space="preserve">8.</w:t>
      </w:r>
      <w:r w:rsidDel="00000000" w:rsidR="00000000" w:rsidRPr="00000000">
        <w:rPr>
          <w:rFonts w:ascii="Century Gothic" w:cs="Century Gothic" w:eastAsia="Century Gothic" w:hAnsi="Century Gothic"/>
          <w:sz w:val="22"/>
          <w:szCs w:val="22"/>
          <w:vertAlign w:val="baseline"/>
          <w:rtl w:val="0"/>
        </w:rPr>
        <w:tab/>
      </w:r>
      <w:r w:rsidDel="00000000" w:rsidR="00000000" w:rsidRPr="00000000">
        <w:rPr>
          <w:rFonts w:ascii="Century Gothic" w:cs="Century Gothic" w:eastAsia="Century Gothic" w:hAnsi="Century Gothic"/>
          <w:sz w:val="22"/>
          <w:szCs w:val="22"/>
          <w:rtl w:val="0"/>
        </w:rPr>
        <w:t xml:space="preserve">A clean conscience, instead of a sense of guilt.</w:t>
      </w: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Batang" w:cs="Batang" w:eastAsia="Batang" w:hAnsi="Batang"/>
          <w:b w:val="1"/>
          <w:u w:val="single"/>
        </w:rPr>
      </w:pP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Batang" w:cs="Batang" w:eastAsia="Batang" w:hAnsi="Batang"/>
          <w:b w:val="0"/>
          <w:i w:val="0"/>
          <w:smallCaps w:val="0"/>
          <w:strike w:val="0"/>
          <w:color w:val="000000"/>
          <w:sz w:val="24"/>
          <w:szCs w:val="24"/>
          <w:u w:val="single"/>
          <w:shd w:fill="auto" w:val="clear"/>
          <w:vertAlign w:val="baseline"/>
        </w:rPr>
      </w:pPr>
      <w:r w:rsidDel="00000000" w:rsidR="00000000" w:rsidRPr="00000000">
        <w:rPr>
          <w:rFonts w:ascii="Batang" w:cs="Batang" w:eastAsia="Batang" w:hAnsi="Batang"/>
          <w:b w:val="1"/>
          <w:i w:val="0"/>
          <w:smallCaps w:val="0"/>
          <w:strike w:val="0"/>
          <w:color w:val="000000"/>
          <w:sz w:val="24"/>
          <w:szCs w:val="24"/>
          <w:u w:val="single"/>
          <w:shd w:fill="auto" w:val="clear"/>
          <w:vertAlign w:val="baseline"/>
          <w:rtl w:val="0"/>
        </w:rPr>
        <w:t xml:space="preserve">Readings: </w:t>
      </w: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1"/>
        <w:tblW w:w="3735.0" w:type="dxa"/>
        <w:jc w:val="left"/>
        <w:tblInd w:w="1383.0" w:type="dxa"/>
        <w:tblLayout w:type="fixed"/>
        <w:tblLook w:val="0000"/>
      </w:tblPr>
      <w:tblGrid>
        <w:gridCol w:w="1800"/>
        <w:gridCol w:w="1935"/>
        <w:tblGridChange w:id="0">
          <w:tblGrid>
            <w:gridCol w:w="1800"/>
            <w:gridCol w:w="1935"/>
          </w:tblGrid>
        </w:tblGridChange>
      </w:tblGrid>
      <w:tr>
        <w:trPr>
          <w:trHeight w:val="280"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entury Gothic" w:cs="Century Gothic" w:eastAsia="Century Gothic" w:hAnsi="Century Gothic"/>
                <w:b w:val="0"/>
                <w:i w:val="0"/>
                <w:smallCaps w:val="0"/>
                <w:strike w:val="0"/>
                <w:color w:val="000000"/>
                <w:sz w:val="20"/>
                <w:szCs w:val="20"/>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White Book:</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entury Gothic" w:cs="Century Gothic" w:eastAsia="Century Gothic" w:hAnsi="Century Gothic"/>
                <w:b w:val="0"/>
                <w:i w:val="0"/>
                <w:smallCaps w:val="0"/>
                <w:strike w:val="0"/>
                <w:color w:val="000000"/>
                <w:sz w:val="20"/>
                <w:szCs w:val="20"/>
                <w:u w:val="none"/>
                <w:shd w:fill="auto" w:val="clear"/>
                <w:vertAlign w:val="baseline"/>
              </w:rPr>
            </w:pPr>
            <w:r w:rsidDel="00000000" w:rsidR="00000000" w:rsidRPr="00000000">
              <w:rPr>
                <w:rFonts w:ascii="Century Gothic" w:cs="Century Gothic" w:eastAsia="Century Gothic" w:hAnsi="Century Gothic"/>
                <w:sz w:val="20"/>
                <w:szCs w:val="20"/>
                <w:rtl w:val="0"/>
              </w:rPr>
              <w:t xml:space="preserve">123-128</w:t>
            </w:r>
            <w:r w:rsidDel="00000000" w:rsidR="00000000" w:rsidRPr="00000000">
              <w:rPr>
                <w:rtl w:val="0"/>
              </w:rPr>
            </w:r>
          </w:p>
        </w:tc>
      </w:tr>
      <w:tr>
        <w:trPr>
          <w:trHeight w:val="280"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D">
            <w:pPr>
              <w:rPr>
                <w:rFonts w:ascii="Century Gothic" w:cs="Century Gothic" w:eastAsia="Century Gothic" w:hAnsi="Century Gothic"/>
                <w:b w:val="0"/>
                <w:color w:val="000000"/>
                <w:sz w:val="20"/>
                <w:szCs w:val="20"/>
                <w:vertAlign w:val="baseline"/>
              </w:rPr>
            </w:pPr>
            <w:r w:rsidDel="00000000" w:rsidR="00000000" w:rsidRPr="00000000">
              <w:rPr>
                <w:rFonts w:ascii="Century Gothic" w:cs="Century Gothic" w:eastAsia="Century Gothic" w:hAnsi="Century Gothic"/>
                <w:b w:val="1"/>
                <w:color w:val="000000"/>
                <w:sz w:val="20"/>
                <w:szCs w:val="20"/>
                <w:vertAlign w:val="baseline"/>
                <w:rtl w:val="0"/>
              </w:rPr>
              <w:t xml:space="preserve">AA Big Book:</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E">
            <w:pPr>
              <w:jc w:val="center"/>
              <w:rPr>
                <w:rFonts w:ascii="Century Gothic" w:cs="Century Gothic" w:eastAsia="Century Gothic" w:hAnsi="Century Gothic"/>
                <w:color w:val="000000"/>
                <w:sz w:val="20"/>
                <w:szCs w:val="20"/>
                <w:vertAlign w:val="baseline"/>
              </w:rPr>
            </w:pPr>
            <w:r w:rsidDel="00000000" w:rsidR="00000000" w:rsidRPr="00000000">
              <w:rPr>
                <w:rFonts w:ascii="Century Gothic" w:cs="Century Gothic" w:eastAsia="Century Gothic" w:hAnsi="Century Gothic"/>
                <w:sz w:val="20"/>
                <w:szCs w:val="20"/>
                <w:rtl w:val="0"/>
              </w:rPr>
              <w:t xml:space="preserve">76</w:t>
            </w:r>
            <w:r w:rsidDel="00000000" w:rsidR="00000000" w:rsidRPr="00000000">
              <w:rPr>
                <w:rtl w:val="0"/>
              </w:rPr>
            </w:r>
          </w:p>
        </w:tc>
      </w:tr>
      <w:tr>
        <w:trPr>
          <w:trHeight w:val="280"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F">
            <w:pPr>
              <w:rPr>
                <w:rFonts w:ascii="Century Gothic" w:cs="Century Gothic" w:eastAsia="Century Gothic" w:hAnsi="Century Gothic"/>
                <w:b w:val="0"/>
                <w:color w:val="000000"/>
                <w:sz w:val="20"/>
                <w:szCs w:val="20"/>
                <w:vertAlign w:val="baseline"/>
              </w:rPr>
            </w:pPr>
            <w:r w:rsidDel="00000000" w:rsidR="00000000" w:rsidRPr="00000000">
              <w:rPr>
                <w:rFonts w:ascii="Century Gothic" w:cs="Century Gothic" w:eastAsia="Century Gothic" w:hAnsi="Century Gothic"/>
                <w:b w:val="1"/>
                <w:color w:val="000000"/>
                <w:sz w:val="20"/>
                <w:szCs w:val="20"/>
                <w:vertAlign w:val="baseline"/>
                <w:rtl w:val="0"/>
              </w:rPr>
              <w:t xml:space="preserve">12 and 12: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0">
            <w:pPr>
              <w:jc w:val="center"/>
              <w:rPr>
                <w:rFonts w:ascii="Century Gothic" w:cs="Century Gothic" w:eastAsia="Century Gothic" w:hAnsi="Century Gothic"/>
                <w:color w:val="000000"/>
                <w:sz w:val="20"/>
                <w:szCs w:val="20"/>
                <w:vertAlign w:val="baseline"/>
              </w:rPr>
            </w:pPr>
            <w:r w:rsidDel="00000000" w:rsidR="00000000" w:rsidRPr="00000000">
              <w:rPr>
                <w:rFonts w:ascii="Century Gothic" w:cs="Century Gothic" w:eastAsia="Century Gothic" w:hAnsi="Century Gothic"/>
                <w:sz w:val="20"/>
                <w:szCs w:val="20"/>
                <w:rtl w:val="0"/>
              </w:rPr>
              <w:t xml:space="preserve">77-82</w:t>
            </w:r>
            <w:r w:rsidDel="00000000" w:rsidR="00000000" w:rsidRPr="00000000">
              <w:rPr>
                <w:rtl w:val="0"/>
              </w:rPr>
            </w:r>
          </w:p>
        </w:tc>
      </w:tr>
      <w:tr>
        <w:trPr>
          <w:trHeight w:val="280"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11">
            <w:pPr>
              <w:rPr>
                <w:rFonts w:ascii="Century Gothic" w:cs="Century Gothic" w:eastAsia="Century Gothic" w:hAnsi="Century Gothic"/>
                <w:b w:val="0"/>
                <w:color w:val="000000"/>
                <w:sz w:val="20"/>
                <w:szCs w:val="20"/>
                <w:vertAlign w:val="baseline"/>
              </w:rPr>
            </w:pPr>
            <w:r w:rsidDel="00000000" w:rsidR="00000000" w:rsidRPr="00000000">
              <w:rPr>
                <w:rFonts w:ascii="Century Gothic" w:cs="Century Gothic" w:eastAsia="Century Gothic" w:hAnsi="Century Gothic"/>
                <w:b w:val="1"/>
                <w:color w:val="000000"/>
                <w:sz w:val="20"/>
                <w:szCs w:val="20"/>
                <w:vertAlign w:val="baseline"/>
                <w:rtl w:val="0"/>
              </w:rPr>
              <w:t xml:space="preserve">Step into Action: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2">
            <w:pPr>
              <w:jc w:val="center"/>
              <w:rPr>
                <w:rFonts w:ascii="Century Gothic" w:cs="Century Gothic" w:eastAsia="Century Gothic" w:hAnsi="Century Gothic"/>
                <w:color w:val="000000"/>
                <w:sz w:val="20"/>
                <w:szCs w:val="20"/>
                <w:vertAlign w:val="baseline"/>
              </w:rPr>
            </w:pPr>
            <w:r w:rsidDel="00000000" w:rsidR="00000000" w:rsidRPr="00000000">
              <w:rPr>
                <w:rFonts w:ascii="Century Gothic" w:cs="Century Gothic" w:eastAsia="Century Gothic" w:hAnsi="Century Gothic"/>
                <w:sz w:val="20"/>
                <w:szCs w:val="20"/>
                <w:rtl w:val="0"/>
              </w:rPr>
              <w:t xml:space="preserve">119-130</w:t>
            </w:r>
            <w:r w:rsidDel="00000000" w:rsidR="00000000" w:rsidRPr="00000000">
              <w:rPr>
                <w:rtl w:val="0"/>
              </w:rPr>
            </w:r>
          </w:p>
        </w:tc>
      </w:tr>
    </w:tbl>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Sixth Step Prayer</w:t>
      </w:r>
      <w:r w:rsidDel="00000000" w:rsidR="00000000" w:rsidRPr="00000000">
        <w:rPr>
          <w:rtl w:val="0"/>
        </w:rPr>
      </w:r>
    </w:p>
    <w:p w:rsidR="00000000" w:rsidDel="00000000" w:rsidP="00000000" w:rsidRDefault="00000000" w:rsidRPr="00000000" w14:paraId="00000015">
      <w:pPr>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16">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Higher Power,</w:t>
      </w:r>
    </w:p>
    <w:p w:rsidR="00000000" w:rsidDel="00000000" w:rsidP="00000000" w:rsidRDefault="00000000" w:rsidRPr="00000000" w14:paraId="00000017">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I ask Your help in making my list of all those I have harmed.</w:t>
      </w:r>
    </w:p>
    <w:p w:rsidR="00000000" w:rsidDel="00000000" w:rsidP="00000000" w:rsidRDefault="00000000" w:rsidRPr="00000000" w14:paraId="00000018">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I will take responsibility for my mistakes &amp;</w:t>
      </w:r>
    </w:p>
    <w:p w:rsidR="00000000" w:rsidDel="00000000" w:rsidP="00000000" w:rsidRDefault="00000000" w:rsidRPr="00000000" w14:paraId="00000019">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be forgiving to others as You are forgiving to me.</w:t>
      </w:r>
    </w:p>
    <w:p w:rsidR="00000000" w:rsidDel="00000000" w:rsidP="00000000" w:rsidRDefault="00000000" w:rsidRPr="00000000" w14:paraId="0000001A">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Grant me the willingness to begin my restitution.</w:t>
      </w:r>
    </w:p>
    <w:p w:rsidR="00000000" w:rsidDel="00000000" w:rsidP="00000000" w:rsidRDefault="00000000" w:rsidRPr="00000000" w14:paraId="0000001B">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This I pray.</w:t>
      </w:r>
    </w:p>
    <w:p w:rsidR="00000000" w:rsidDel="00000000" w:rsidP="00000000" w:rsidRDefault="00000000" w:rsidRPr="00000000" w14:paraId="0000001C">
      <w:pPr>
        <w:spacing w:before="99" w:lineRule="auto"/>
        <w:ind w:left="720" w:firstLine="0"/>
        <w:rPr>
          <w:rFonts w:ascii="Century Gothic" w:cs="Century Gothic" w:eastAsia="Century Gothic" w:hAnsi="Century Gothic"/>
          <w:i w:val="1"/>
          <w:sz w:val="22"/>
          <w:szCs w:val="22"/>
        </w:rPr>
      </w:pPr>
      <w:r w:rsidDel="00000000" w:rsidR="00000000" w:rsidRPr="00000000">
        <w:rPr>
          <w:rtl w:val="0"/>
        </w:rPr>
      </w:r>
    </w:p>
    <w:p w:rsidR="00000000" w:rsidDel="00000000" w:rsidP="00000000" w:rsidRDefault="00000000" w:rsidRPr="00000000" w14:paraId="0000001D">
      <w:pPr>
        <w:ind w:left="0" w:firstLine="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“We have a list of all the persons we have harmed and to whom we are willing to make amends. We made it when we took inventory.” (AA p76)</w:t>
      </w:r>
    </w:p>
    <w:p w:rsidR="00000000" w:rsidDel="00000000" w:rsidP="00000000" w:rsidRDefault="00000000" w:rsidRPr="00000000" w14:paraId="0000001E">
      <w:pPr>
        <w:ind w:left="0" w:firstLine="0"/>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1F">
      <w:pPr>
        <w:ind w:left="0" w:firstLine="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i w:val="1"/>
          <w:sz w:val="22"/>
          <w:szCs w:val="22"/>
          <w:rtl w:val="0"/>
        </w:rPr>
        <w:t xml:space="preserve">We cannot emphasize too strongly the importance of discussing amends with your sponsor </w:t>
      </w:r>
      <w:r w:rsidDel="00000000" w:rsidR="00000000" w:rsidRPr="00000000">
        <w:rPr>
          <w:rFonts w:ascii="Century Gothic" w:cs="Century Gothic" w:eastAsia="Century Gothic" w:hAnsi="Century Gothic"/>
          <w:i w:val="1"/>
          <w:sz w:val="22"/>
          <w:szCs w:val="22"/>
          <w:u w:val="single"/>
          <w:rtl w:val="0"/>
        </w:rPr>
        <w:t xml:space="preserve">before</w:t>
      </w:r>
      <w:r w:rsidDel="00000000" w:rsidR="00000000" w:rsidRPr="00000000">
        <w:rPr>
          <w:rFonts w:ascii="Century Gothic" w:cs="Century Gothic" w:eastAsia="Century Gothic" w:hAnsi="Century Gothic"/>
          <w:i w:val="1"/>
          <w:sz w:val="22"/>
          <w:szCs w:val="22"/>
          <w:rtl w:val="0"/>
        </w:rPr>
        <w:t xml:space="preserve"> you contact the person you have injured.</w:t>
      </w:r>
      <w:r w:rsidDel="00000000" w:rsidR="00000000" w:rsidRPr="00000000">
        <w:rPr>
          <w:rFonts w:ascii="Century Gothic" w:cs="Century Gothic" w:eastAsia="Century Gothic" w:hAnsi="Century Gothic"/>
          <w:sz w:val="22"/>
          <w:szCs w:val="22"/>
          <w:rtl w:val="0"/>
        </w:rPr>
        <w:t xml:space="preserve"> The White Book and the Big Book both have excellent descriptions of the purpose and actions of this step. Read them carefully and discuss what you read with your sponsor. </w:t>
      </w:r>
    </w:p>
    <w:p w:rsidR="00000000" w:rsidDel="00000000" w:rsidP="00000000" w:rsidRDefault="00000000" w:rsidRPr="00000000" w14:paraId="00000020">
      <w:pPr>
        <w:ind w:left="0" w:firstLine="0"/>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1">
      <w:pPr>
        <w:ind w:left="0" w:firstLine="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We have found the chapter on Step Eight in the 12&amp;12 to provide the most specific directions on preparing for Step 9. Pages 80 and 81 provide a list of some of the more obvious ways we have harmed others.</w:t>
      </w:r>
    </w:p>
    <w:p w:rsidR="00000000" w:rsidDel="00000000" w:rsidP="00000000" w:rsidRDefault="00000000" w:rsidRPr="00000000" w14:paraId="00000022">
      <w:pPr>
        <w:ind w:left="0" w:firstLine="0"/>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3">
      <w:pPr>
        <w:ind w:left="0" w:firstLine="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“While the purpose of making restitution to others is paramount, it is equally necessary that we extricate from an examination of our personal relations every bit of information about ourselves and our fundamental difficulties that we can. Since defective relations with other human beings have nearly always been the immediate cause of our woes, </w:t>
      </w:r>
      <w:r w:rsidDel="00000000" w:rsidR="00000000" w:rsidRPr="00000000">
        <w:rPr>
          <w:rFonts w:ascii="Century Gothic" w:cs="Century Gothic" w:eastAsia="Century Gothic" w:hAnsi="Century Gothic"/>
          <w:i w:val="1"/>
          <w:sz w:val="22"/>
          <w:szCs w:val="22"/>
          <w:rtl w:val="0"/>
        </w:rPr>
        <w:t xml:space="preserve">including our alcoholism (or sexaholism)</w:t>
      </w:r>
      <w:r w:rsidDel="00000000" w:rsidR="00000000" w:rsidRPr="00000000">
        <w:rPr>
          <w:rFonts w:ascii="Century Gothic" w:cs="Century Gothic" w:eastAsia="Century Gothic" w:hAnsi="Century Gothic"/>
          <w:sz w:val="22"/>
          <w:szCs w:val="22"/>
          <w:rtl w:val="0"/>
        </w:rPr>
        <w:t xml:space="preserve">, no field of investigation could yield more satisfying and valuable rewards than this one.” (12&amp;12 p80, italics added)</w:t>
      </w:r>
    </w:p>
    <w:p w:rsidR="00000000" w:rsidDel="00000000" w:rsidP="00000000" w:rsidRDefault="00000000" w:rsidRPr="00000000" w14:paraId="00000024">
      <w:pPr>
        <w:ind w:left="0" w:firstLine="0"/>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5">
      <w:pPr>
        <w:ind w:left="0" w:firstLine="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Using this as a guide, follow Roy’s advice on page 124 of the White Book: “...draw them all together into a single list, writing down what we did wrong next to each name. In addition, some may wish to jot down names of people that keep coming to mind with negative feelings associated with them. Most often, some memories are signals from the subconscious that we have unfinished business there too.” Many of these memories Roy describes may be triggered by the sharing of others in meetings or private talks. When this happens, take the new information to your sponsor </w:t>
      </w:r>
      <w:r w:rsidDel="00000000" w:rsidR="00000000" w:rsidRPr="00000000">
        <w:rPr>
          <w:rFonts w:ascii="Century Gothic" w:cs="Century Gothic" w:eastAsia="Century Gothic" w:hAnsi="Century Gothic"/>
          <w:i w:val="1"/>
          <w:sz w:val="22"/>
          <w:szCs w:val="22"/>
          <w:rtl w:val="0"/>
        </w:rPr>
        <w:t xml:space="preserve">before you approach the person to make amends.</w:t>
      </w:r>
      <w:r w:rsidDel="00000000" w:rsidR="00000000" w:rsidRPr="00000000">
        <w:rPr>
          <w:rtl w:val="0"/>
        </w:rPr>
      </w:r>
    </w:p>
    <w:p w:rsidR="00000000" w:rsidDel="00000000" w:rsidP="00000000" w:rsidRDefault="00000000" w:rsidRPr="00000000" w14:paraId="00000026">
      <w:pPr>
        <w:ind w:left="0" w:firstLine="0"/>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7">
      <w:pPr>
        <w:ind w:left="0" w:firstLine="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When writing out the harms you have done, review each of the items on pages 80 &amp; 81. Write down when your bad temper </w:t>
      </w:r>
      <w:r w:rsidDel="00000000" w:rsidR="00000000" w:rsidRPr="00000000">
        <w:rPr>
          <w:rFonts w:ascii="Century Gothic" w:cs="Century Gothic" w:eastAsia="Century Gothic" w:hAnsi="Century Gothic"/>
          <w:sz w:val="22"/>
          <w:szCs w:val="22"/>
          <w:rtl w:val="0"/>
        </w:rPr>
        <w:t xml:space="preserve">had</w:t>
      </w:r>
      <w:r w:rsidDel="00000000" w:rsidR="00000000" w:rsidRPr="00000000">
        <w:rPr>
          <w:rFonts w:ascii="Century Gothic" w:cs="Century Gothic" w:eastAsia="Century Gothic" w:hAnsi="Century Gothic"/>
          <w:sz w:val="22"/>
          <w:szCs w:val="22"/>
          <w:rtl w:val="0"/>
        </w:rPr>
        <w:t xml:space="preserve"> aroused anger in others, when lying or cheating deprived others of worldly goods, emotional security, and peace of mind. Describe how your selfish sex conduct excited jealousy, misery and a strong desire to retaliate. Then catalogue the subtler harms listed on page 81, and add any wrongs not specifically addressed previously. This gives you a specific list of the ways in which you have harmed others. The 12&amp;12 suggests “as year by year we walk back through our lives as far as memory will reach, we shall be bound to construct a long list of people to have, to some extent or another, been affected.”</w:t>
      </w:r>
    </w:p>
    <w:p w:rsidR="00000000" w:rsidDel="00000000" w:rsidP="00000000" w:rsidRDefault="00000000" w:rsidRPr="00000000" w14:paraId="00000028">
      <w:pPr>
        <w:ind w:left="0" w:firstLine="0"/>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9">
      <w:pPr>
        <w:ind w:left="0" w:firstLine="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One method that many have found useful is to write the amends on an index card to which you can refer when you go to make the amends. On the card, write the following:</w:t>
      </w:r>
    </w:p>
    <w:p w:rsidR="00000000" w:rsidDel="00000000" w:rsidP="00000000" w:rsidRDefault="00000000" w:rsidRPr="00000000" w14:paraId="0000002A">
      <w:pPr>
        <w:ind w:left="0" w:firstLine="0"/>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B">
      <w:pPr>
        <w:ind w:left="720" w:firstLine="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I know I have caused you this harm: (write each harm specifically and discuss with your sponsor </w:t>
      </w:r>
      <w:r w:rsidDel="00000000" w:rsidR="00000000" w:rsidRPr="00000000">
        <w:rPr>
          <w:rFonts w:ascii="Century Gothic" w:cs="Century Gothic" w:eastAsia="Century Gothic" w:hAnsi="Century Gothic"/>
          <w:i w:val="1"/>
          <w:sz w:val="22"/>
          <w:szCs w:val="22"/>
          <w:rtl w:val="0"/>
        </w:rPr>
        <w:t xml:space="preserve">before</w:t>
      </w:r>
      <w:r w:rsidDel="00000000" w:rsidR="00000000" w:rsidRPr="00000000">
        <w:rPr>
          <w:rFonts w:ascii="Century Gothic" w:cs="Century Gothic" w:eastAsia="Century Gothic" w:hAnsi="Century Gothic"/>
          <w:sz w:val="22"/>
          <w:szCs w:val="22"/>
          <w:rtl w:val="0"/>
        </w:rPr>
        <w:t xml:space="preserve"> contacting the person, for example:</w:t>
      </w:r>
    </w:p>
    <w:p w:rsidR="00000000" w:rsidDel="00000000" w:rsidP="00000000" w:rsidRDefault="00000000" w:rsidRPr="00000000" w14:paraId="0000002C">
      <w:pPr>
        <w:ind w:left="720" w:firstLine="0"/>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D">
      <w:pPr>
        <w:ind w:left="1440" w:firstLine="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I lied to you and caused you to worry; I was wrong.</w:t>
      </w:r>
    </w:p>
    <w:p w:rsidR="00000000" w:rsidDel="00000000" w:rsidP="00000000" w:rsidRDefault="00000000" w:rsidRPr="00000000" w14:paraId="0000002E">
      <w:pPr>
        <w:ind w:left="1440" w:firstLine="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I was selfish in our relationship and did not consider your feelings.</w:t>
      </w:r>
    </w:p>
    <w:p w:rsidR="00000000" w:rsidDel="00000000" w:rsidP="00000000" w:rsidRDefault="00000000" w:rsidRPr="00000000" w14:paraId="0000002F">
      <w:pPr>
        <w:ind w:left="1440" w:firstLine="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I spent money on selfish things that should have been shared.)</w:t>
      </w:r>
    </w:p>
    <w:p w:rsidR="00000000" w:rsidDel="00000000" w:rsidP="00000000" w:rsidRDefault="00000000" w:rsidRPr="00000000" w14:paraId="00000030">
      <w:pPr>
        <w:ind w:left="720" w:firstLine="0"/>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31">
      <w:pPr>
        <w:ind w:left="720" w:firstLine="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Q: Are there any other harms I may not know about? (listen without interrupting)</w:t>
      </w:r>
    </w:p>
    <w:p w:rsidR="00000000" w:rsidDel="00000000" w:rsidP="00000000" w:rsidRDefault="00000000" w:rsidRPr="00000000" w14:paraId="00000032">
      <w:pPr>
        <w:ind w:left="720" w:firstLine="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Q: Do you need to tell me how any of this hurt you? (listen without interrupting)</w:t>
      </w:r>
    </w:p>
    <w:p w:rsidR="00000000" w:rsidDel="00000000" w:rsidP="00000000" w:rsidRDefault="00000000" w:rsidRPr="00000000" w14:paraId="00000033">
      <w:pPr>
        <w:ind w:left="720" w:firstLine="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Q: Is there anything I can do to correct </w:t>
      </w:r>
      <w:r w:rsidDel="00000000" w:rsidR="00000000" w:rsidRPr="00000000">
        <w:rPr>
          <w:rFonts w:ascii="Century Gothic" w:cs="Century Gothic" w:eastAsia="Century Gothic" w:hAnsi="Century Gothic"/>
          <w:sz w:val="22"/>
          <w:szCs w:val="22"/>
          <w:rtl w:val="0"/>
        </w:rPr>
        <w:t xml:space="preserve">this wrong</w:t>
      </w:r>
      <w:r w:rsidDel="00000000" w:rsidR="00000000" w:rsidRPr="00000000">
        <w:rPr>
          <w:rFonts w:ascii="Century Gothic" w:cs="Century Gothic" w:eastAsia="Century Gothic" w:hAnsi="Century Gothic"/>
          <w:sz w:val="22"/>
          <w:szCs w:val="22"/>
          <w:rtl w:val="0"/>
        </w:rPr>
        <w:t xml:space="preserve">? (write it down!)</w:t>
      </w:r>
    </w:p>
    <w:p w:rsidR="00000000" w:rsidDel="00000000" w:rsidP="00000000" w:rsidRDefault="00000000" w:rsidRPr="00000000" w14:paraId="00000034">
      <w:pPr>
        <w:ind w:left="720" w:firstLine="0"/>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35">
      <w:pPr>
        <w:ind w:left="0" w:firstLine="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Once you complete the list, meet with your sponsor to discuss your actions in Step 9. You will probably be eager to make some of the amends, especially to those whom you love. There may be some amends where you are not ready, and others you feel you will never be ready to make. Our suggestion is to take the action immediately in front of you and pray for the willingness to take actions in the future which will be in line with God’s will. As we began making those amends for which we were ready, we became willing to make the more difficult and frightening ones. As we continued the process, we discovered that we were ready to be free of our part with some of “those SOB’s who hurt me”. Finally, we realized that we were </w:t>
      </w:r>
      <w:r w:rsidDel="00000000" w:rsidR="00000000" w:rsidRPr="00000000">
        <w:rPr>
          <w:rFonts w:ascii="Century Gothic" w:cs="Century Gothic" w:eastAsia="Century Gothic" w:hAnsi="Century Gothic"/>
          <w:i w:val="1"/>
          <w:sz w:val="22"/>
          <w:szCs w:val="22"/>
          <w:rtl w:val="0"/>
        </w:rPr>
        <w:t xml:space="preserve">willing</w:t>
      </w:r>
      <w:r w:rsidDel="00000000" w:rsidR="00000000" w:rsidRPr="00000000">
        <w:rPr>
          <w:rFonts w:ascii="Century Gothic" w:cs="Century Gothic" w:eastAsia="Century Gothic" w:hAnsi="Century Gothic"/>
          <w:sz w:val="22"/>
          <w:szCs w:val="22"/>
          <w:rtl w:val="0"/>
        </w:rPr>
        <w:t xml:space="preserve"> to make amends to them all.</w:t>
      </w:r>
      <w:r w:rsidDel="00000000" w:rsidR="00000000" w:rsidRPr="00000000">
        <w:rPr>
          <w:rtl w:val="0"/>
        </w:rPr>
      </w:r>
    </w:p>
    <w:sectPr>
      <w:headerReference r:id="rId6" w:type="default"/>
      <w:footerReference r:id="rId7" w:type="default"/>
      <w:pgSz w:h="15840" w:w="12240" w:orient="portrait"/>
      <w:pgMar w:bottom="630" w:top="720" w:left="1224" w:right="180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Batang"/>
  <w:font w:name="Times New Roman"/>
  <w:font w:name="Tahoma">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6">
    <w:pPr>
      <w:tabs>
        <w:tab w:val="center" w:pos="4320"/>
        <w:tab w:val="right" w:pos="8640"/>
      </w:tabs>
      <w:ind w:left="1440" w:hanging="1440"/>
      <w:rPr>
        <w:rFonts w:ascii="Century Gothic" w:cs="Century Gothic" w:eastAsia="Century Gothic" w:hAnsi="Century Gothic"/>
        <w:b w:val="1"/>
        <w:sz w:val="28"/>
        <w:szCs w:val="28"/>
      </w:rPr>
    </w:pP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jc w:val="center"/>
    </w:pPr>
    <w:rPr>
      <w:rFonts w:ascii="Tahoma" w:cs="Tahoma" w:eastAsia="Tahoma" w:hAnsi="Tahoma"/>
      <w:b w:val="1"/>
      <w:smallCaps w:val="1"/>
      <w:sz w:val="20"/>
      <w:szCs w:val="20"/>
      <w:u w:val="single"/>
      <w:vertAlign w:val="baseline"/>
    </w:rPr>
  </w:style>
  <w:style w:type="paragraph" w:styleId="Subtitle">
    <w:name w:val="Subtitle"/>
    <w:basedOn w:val="Normal"/>
    <w:next w:val="Normal"/>
    <w:pPr>
      <w:keepNext w:val="1"/>
      <w:spacing w:after="120" w:before="240" w:lineRule="auto"/>
      <w:jc w:val="center"/>
    </w:pPr>
    <w:rPr>
      <w:rFonts w:ascii="Arial" w:cs="Arial" w:eastAsia="Arial" w:hAnsi="Arial"/>
      <w:i w:val="1"/>
      <w:sz w:val="28"/>
      <w:szCs w:val="28"/>
      <w:vertAlign w:val="baseline"/>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